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8A" w:rsidRDefault="00CB2E8A"/>
    <w:p w:rsidR="00CB2E8A" w:rsidRPr="00CB2E8A" w:rsidRDefault="00CB2E8A" w:rsidP="00CB2E8A">
      <w:pPr>
        <w:jc w:val="center"/>
        <w:rPr>
          <w:rFonts w:ascii="Times New Roman" w:hAnsi="Times New Roman"/>
          <w:sz w:val="28"/>
          <w:szCs w:val="28"/>
        </w:rPr>
      </w:pPr>
      <w:r w:rsidRPr="00CB2E8A">
        <w:rPr>
          <w:rFonts w:ascii="Times New Roman" w:hAnsi="Times New Roman"/>
          <w:sz w:val="28"/>
          <w:szCs w:val="28"/>
        </w:rPr>
        <w:t>Реестр суммарного учета сетевых удаленных документов (лицензионных)</w:t>
      </w:r>
    </w:p>
    <w:p w:rsidR="00CB2E8A" w:rsidRDefault="00CB2E8A" w:rsidP="00CB2E8A">
      <w:pPr>
        <w:jc w:val="center"/>
        <w:rPr>
          <w:rFonts w:ascii="Times New Roman" w:hAnsi="Times New Roman"/>
          <w:sz w:val="28"/>
          <w:szCs w:val="28"/>
        </w:rPr>
      </w:pPr>
      <w:r w:rsidRPr="00CB2E8A">
        <w:rPr>
          <w:rFonts w:ascii="Times New Roman" w:hAnsi="Times New Roman"/>
          <w:sz w:val="28"/>
          <w:szCs w:val="28"/>
        </w:rPr>
        <w:t xml:space="preserve">Часть 1. </w:t>
      </w:r>
      <w:proofErr w:type="gramStart"/>
      <w:r w:rsidRPr="00CB2E8A">
        <w:rPr>
          <w:rFonts w:ascii="Times New Roman" w:hAnsi="Times New Roman"/>
          <w:sz w:val="28"/>
          <w:szCs w:val="28"/>
        </w:rPr>
        <w:t>Поступление в 2015 г. ((оформлено в доступ)</w:t>
      </w:r>
      <w:proofErr w:type="gramEnd"/>
    </w:p>
    <w:p w:rsidR="00CB2E8A" w:rsidRPr="00CB2E8A" w:rsidRDefault="00CB2E8A" w:rsidP="00CB2E8A">
      <w:pPr>
        <w:rPr>
          <w:rFonts w:ascii="Times New Roman" w:hAnsi="Times New Roman"/>
          <w:sz w:val="28"/>
          <w:szCs w:val="28"/>
          <w:u w:val="single"/>
        </w:rPr>
      </w:pPr>
      <w:r w:rsidRPr="00CB2E8A">
        <w:rPr>
          <w:rFonts w:ascii="Times New Roman" w:hAnsi="Times New Roman"/>
          <w:sz w:val="28"/>
          <w:szCs w:val="28"/>
          <w:u w:val="single"/>
        </w:rPr>
        <w:t>Учреждение</w:t>
      </w:r>
      <w:proofErr w:type="gramStart"/>
      <w:r w:rsidRPr="00CB2E8A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CB2E8A">
        <w:rPr>
          <w:rFonts w:ascii="Times New Roman" w:hAnsi="Times New Roman"/>
          <w:sz w:val="28"/>
          <w:szCs w:val="28"/>
          <w:u w:val="single"/>
        </w:rPr>
        <w:t xml:space="preserve"> ГБУК </w:t>
      </w:r>
      <w:proofErr w:type="spellStart"/>
      <w:r w:rsidRPr="00CB2E8A">
        <w:rPr>
          <w:rFonts w:ascii="Times New Roman" w:hAnsi="Times New Roman"/>
          <w:sz w:val="28"/>
          <w:szCs w:val="28"/>
          <w:u w:val="single"/>
        </w:rPr>
        <w:t>КемОНБ</w:t>
      </w:r>
      <w:proofErr w:type="spellEnd"/>
      <w:r w:rsidRPr="00CB2E8A">
        <w:rPr>
          <w:rFonts w:ascii="Times New Roman" w:hAnsi="Times New Roman"/>
          <w:sz w:val="28"/>
          <w:szCs w:val="28"/>
          <w:u w:val="single"/>
        </w:rPr>
        <w:t xml:space="preserve"> им. В.Д. Федорова</w:t>
      </w:r>
    </w:p>
    <w:tbl>
      <w:tblPr>
        <w:tblStyle w:val="a3"/>
        <w:tblW w:w="14992" w:type="dxa"/>
        <w:tblLayout w:type="fixed"/>
        <w:tblLook w:val="00A0"/>
      </w:tblPr>
      <w:tblGrid>
        <w:gridCol w:w="675"/>
        <w:gridCol w:w="1276"/>
        <w:gridCol w:w="3827"/>
        <w:gridCol w:w="2127"/>
        <w:gridCol w:w="1701"/>
        <w:gridCol w:w="1984"/>
        <w:gridCol w:w="1701"/>
        <w:gridCol w:w="1701"/>
      </w:tblGrid>
      <w:tr w:rsidR="00CB2E8A" w:rsidTr="00CB2E8A">
        <w:trPr>
          <w:trHeight w:val="659"/>
        </w:trPr>
        <w:tc>
          <w:tcPr>
            <w:tcW w:w="675" w:type="dxa"/>
          </w:tcPr>
          <w:p w:rsidR="00CB2E8A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записи</w:t>
            </w:r>
          </w:p>
        </w:tc>
        <w:tc>
          <w:tcPr>
            <w:tcW w:w="1276" w:type="dxa"/>
          </w:tcPr>
          <w:p w:rsidR="00CB2E8A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номер договора записи</w:t>
            </w:r>
          </w:p>
        </w:tc>
        <w:tc>
          <w:tcPr>
            <w:tcW w:w="3827" w:type="dxa"/>
          </w:tcPr>
          <w:p w:rsidR="00CB2E8A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номер, дата соглашения/ договора</w:t>
            </w:r>
          </w:p>
        </w:tc>
        <w:tc>
          <w:tcPr>
            <w:tcW w:w="2127" w:type="dxa"/>
          </w:tcPr>
          <w:p w:rsidR="00CB2E8A" w:rsidRDefault="00CB2E8A" w:rsidP="007D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CB2E8A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окончания действия соглашения/договора</w:t>
            </w:r>
          </w:p>
        </w:tc>
        <w:tc>
          <w:tcPr>
            <w:tcW w:w="1984" w:type="dxa"/>
          </w:tcPr>
          <w:p w:rsidR="00CB2E8A" w:rsidRPr="00456462" w:rsidRDefault="00CB2E8A" w:rsidP="0020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назв./экз. в БД (пакетах)</w:t>
            </w:r>
          </w:p>
        </w:tc>
        <w:tc>
          <w:tcPr>
            <w:tcW w:w="1701" w:type="dxa"/>
          </w:tcPr>
          <w:p w:rsidR="00CB2E8A" w:rsidRPr="00456462" w:rsidRDefault="00CB2E8A" w:rsidP="0020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462">
              <w:rPr>
                <w:rFonts w:ascii="Times New Roman" w:hAnsi="Times New Roman"/>
                <w:sz w:val="20"/>
                <w:szCs w:val="20"/>
              </w:rPr>
              <w:t>Цена на 2015 год</w:t>
            </w:r>
          </w:p>
        </w:tc>
        <w:tc>
          <w:tcPr>
            <w:tcW w:w="1701" w:type="dxa"/>
          </w:tcPr>
          <w:p w:rsidR="00CB2E8A" w:rsidRPr="00456462" w:rsidRDefault="00CB2E8A" w:rsidP="0020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CB2E8A" w:rsidTr="00CB2E8A">
        <w:trPr>
          <w:trHeight w:val="1683"/>
        </w:trPr>
        <w:tc>
          <w:tcPr>
            <w:tcW w:w="675" w:type="dxa"/>
          </w:tcPr>
          <w:p w:rsidR="00CB2E8A" w:rsidRPr="00BB2896" w:rsidRDefault="00CB2E8A" w:rsidP="00AF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2E8A" w:rsidRPr="003A0045" w:rsidRDefault="00CB2E8A" w:rsidP="003A0045">
            <w:pPr>
              <w:rPr>
                <w:rFonts w:ascii="Times New Roman" w:hAnsi="Times New Roman"/>
              </w:rPr>
            </w:pPr>
            <w:r w:rsidRPr="003A0045">
              <w:rPr>
                <w:rFonts w:ascii="Times New Roman" w:hAnsi="Times New Roman"/>
              </w:rPr>
              <w:t>№ 144 от 21.11.2014</w:t>
            </w:r>
          </w:p>
        </w:tc>
        <w:tc>
          <w:tcPr>
            <w:tcW w:w="3827" w:type="dxa"/>
          </w:tcPr>
          <w:p w:rsidR="00CB2E8A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 «Гребенников»,</w:t>
            </w:r>
          </w:p>
          <w:p w:rsidR="00CB2E8A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103/ИА/12 от 11.12.2012 г. (94-ФЗ)</w:t>
            </w:r>
          </w:p>
        </w:tc>
        <w:tc>
          <w:tcPr>
            <w:tcW w:w="2127" w:type="dxa"/>
          </w:tcPr>
          <w:p w:rsidR="00CB2E8A" w:rsidRDefault="00CB2E8A" w:rsidP="00993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«Издательский дом «Гребенников»</w:t>
            </w:r>
          </w:p>
        </w:tc>
        <w:tc>
          <w:tcPr>
            <w:tcW w:w="1701" w:type="dxa"/>
          </w:tcPr>
          <w:p w:rsidR="00CB2E8A" w:rsidRPr="00401F19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</w:tcPr>
          <w:p w:rsidR="00CB2E8A" w:rsidRPr="00456462" w:rsidRDefault="00E94216" w:rsidP="00E942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млн. документов</w:t>
            </w:r>
          </w:p>
        </w:tc>
        <w:tc>
          <w:tcPr>
            <w:tcW w:w="1701" w:type="dxa"/>
          </w:tcPr>
          <w:p w:rsidR="00CB2E8A" w:rsidRPr="00456462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  <w:r w:rsidRPr="00456462">
              <w:rPr>
                <w:rFonts w:ascii="Times New Roman" w:hAnsi="Times New Roman"/>
                <w:sz w:val="20"/>
                <w:szCs w:val="20"/>
              </w:rPr>
              <w:t>97.000,00</w:t>
            </w:r>
          </w:p>
        </w:tc>
        <w:tc>
          <w:tcPr>
            <w:tcW w:w="1701" w:type="dxa"/>
          </w:tcPr>
          <w:p w:rsidR="00CB2E8A" w:rsidRPr="00456462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216" w:rsidTr="00CB2E8A">
        <w:trPr>
          <w:trHeight w:val="1153"/>
        </w:trPr>
        <w:tc>
          <w:tcPr>
            <w:tcW w:w="675" w:type="dxa"/>
          </w:tcPr>
          <w:p w:rsidR="00E94216" w:rsidRPr="009A7D21" w:rsidRDefault="00E94216" w:rsidP="00AF6FE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6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4216" w:rsidRPr="003A0045" w:rsidRDefault="00E94216" w:rsidP="003A0045">
            <w:pPr>
              <w:rPr>
                <w:rFonts w:ascii="Times New Roman" w:hAnsi="Times New Roman"/>
                <w:sz w:val="24"/>
                <w:szCs w:val="24"/>
              </w:rPr>
            </w:pPr>
            <w:r w:rsidRPr="003A0045">
              <w:rPr>
                <w:rFonts w:ascii="Times New Roman" w:hAnsi="Times New Roman"/>
              </w:rPr>
              <w:t>№ 140 от 14.11.2014</w:t>
            </w:r>
          </w:p>
        </w:tc>
        <w:tc>
          <w:tcPr>
            <w:tcW w:w="3827" w:type="dxa"/>
          </w:tcPr>
          <w:p w:rsidR="00E94216" w:rsidRDefault="00E94216" w:rsidP="00BB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БД «Вестники МГУ»       Договор № 247 от 11.12.2012 </w:t>
            </w:r>
          </w:p>
        </w:tc>
        <w:tc>
          <w:tcPr>
            <w:tcW w:w="2127" w:type="dxa"/>
          </w:tcPr>
          <w:p w:rsidR="00E94216" w:rsidRDefault="00E94216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«ИВИС»</w:t>
            </w:r>
          </w:p>
        </w:tc>
        <w:tc>
          <w:tcPr>
            <w:tcW w:w="1701" w:type="dxa"/>
          </w:tcPr>
          <w:p w:rsidR="00E94216" w:rsidRPr="003C597C" w:rsidRDefault="00E94216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vMerge w:val="restart"/>
          </w:tcPr>
          <w:p w:rsidR="00E94216" w:rsidRDefault="00E94216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4216" w:rsidRDefault="00E94216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4216" w:rsidRDefault="00E94216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4216" w:rsidRDefault="00E94216" w:rsidP="00E942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6375</w:t>
            </w:r>
          </w:p>
        </w:tc>
        <w:tc>
          <w:tcPr>
            <w:tcW w:w="1701" w:type="dxa"/>
            <w:vMerge w:val="restart"/>
          </w:tcPr>
          <w:p w:rsidR="00E94216" w:rsidRDefault="00E94216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4216" w:rsidRDefault="00E94216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4216" w:rsidRDefault="00E94216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4216" w:rsidRDefault="00E94216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4216" w:rsidRPr="00456462" w:rsidRDefault="00E94216" w:rsidP="007D6BBF">
            <w:pPr>
              <w:rPr>
                <w:rFonts w:ascii="Times New Roman" w:hAnsi="Times New Roman"/>
                <w:sz w:val="20"/>
                <w:szCs w:val="20"/>
              </w:rPr>
            </w:pPr>
            <w:r w:rsidRPr="00456462">
              <w:rPr>
                <w:rFonts w:ascii="Times New Roman" w:hAnsi="Times New Roman"/>
                <w:sz w:val="20"/>
                <w:szCs w:val="20"/>
              </w:rPr>
              <w:t>251.300,00</w:t>
            </w:r>
          </w:p>
        </w:tc>
        <w:tc>
          <w:tcPr>
            <w:tcW w:w="1701" w:type="dxa"/>
          </w:tcPr>
          <w:p w:rsidR="00E94216" w:rsidRDefault="00E94216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216" w:rsidTr="00CB2E8A">
        <w:trPr>
          <w:trHeight w:val="1153"/>
        </w:trPr>
        <w:tc>
          <w:tcPr>
            <w:tcW w:w="675" w:type="dxa"/>
          </w:tcPr>
          <w:p w:rsidR="00E94216" w:rsidRPr="009A7D21" w:rsidRDefault="00E94216" w:rsidP="00AF6FE7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6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4216" w:rsidRPr="003A0045" w:rsidRDefault="00E94216" w:rsidP="003A0045">
            <w:pPr>
              <w:rPr>
                <w:rFonts w:ascii="Times New Roman" w:hAnsi="Times New Roman"/>
                <w:sz w:val="20"/>
                <w:szCs w:val="20"/>
              </w:rPr>
            </w:pPr>
            <w:r w:rsidRPr="003A0045">
              <w:rPr>
                <w:rFonts w:ascii="Times New Roman" w:hAnsi="Times New Roman"/>
              </w:rPr>
              <w:t>№ 140 от 14.11.2014</w:t>
            </w:r>
          </w:p>
        </w:tc>
        <w:tc>
          <w:tcPr>
            <w:tcW w:w="3827" w:type="dxa"/>
          </w:tcPr>
          <w:p w:rsidR="00E94216" w:rsidRDefault="00E94216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БД «Общественные и гуманитарные науки», Договор № 247 от 11.12.2012</w:t>
            </w:r>
          </w:p>
        </w:tc>
        <w:tc>
          <w:tcPr>
            <w:tcW w:w="2127" w:type="dxa"/>
          </w:tcPr>
          <w:p w:rsidR="00E94216" w:rsidRDefault="00E94216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«ИВИС»</w:t>
            </w:r>
          </w:p>
        </w:tc>
        <w:tc>
          <w:tcPr>
            <w:tcW w:w="1701" w:type="dxa"/>
          </w:tcPr>
          <w:p w:rsidR="00E94216" w:rsidRPr="003C597C" w:rsidRDefault="00E94216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vMerge/>
          </w:tcPr>
          <w:p w:rsidR="00E94216" w:rsidRDefault="00E94216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4216" w:rsidRDefault="00E94216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4216" w:rsidRDefault="00E94216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A" w:rsidTr="00CB2E8A">
        <w:trPr>
          <w:trHeight w:val="1007"/>
        </w:trPr>
        <w:tc>
          <w:tcPr>
            <w:tcW w:w="675" w:type="dxa"/>
          </w:tcPr>
          <w:p w:rsidR="00CB2E8A" w:rsidRPr="009A7D21" w:rsidRDefault="00CB2E8A" w:rsidP="00AF6FE7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6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2E8A" w:rsidRPr="003A0045" w:rsidRDefault="00CB2E8A" w:rsidP="003A0045">
            <w:pPr>
              <w:rPr>
                <w:rFonts w:ascii="Times New Roman" w:hAnsi="Times New Roman"/>
                <w:sz w:val="20"/>
                <w:szCs w:val="20"/>
              </w:rPr>
            </w:pPr>
            <w:r w:rsidRPr="003A0045">
              <w:rPr>
                <w:rFonts w:ascii="Times New Roman" w:hAnsi="Times New Roman"/>
              </w:rPr>
              <w:t>№ 143 от 17.11.2014</w:t>
            </w:r>
          </w:p>
        </w:tc>
        <w:tc>
          <w:tcPr>
            <w:tcW w:w="3827" w:type="dxa"/>
          </w:tcPr>
          <w:p w:rsidR="00CB2E8A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 «ЭБСКО», Договор № 248 от 11.12.2012 г.</w:t>
            </w:r>
          </w:p>
        </w:tc>
        <w:tc>
          <w:tcPr>
            <w:tcW w:w="2127" w:type="dxa"/>
          </w:tcPr>
          <w:p w:rsidR="00CB2E8A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«НЭИКОН»</w:t>
            </w:r>
          </w:p>
        </w:tc>
        <w:tc>
          <w:tcPr>
            <w:tcW w:w="1701" w:type="dxa"/>
          </w:tcPr>
          <w:p w:rsidR="00CB2E8A" w:rsidRPr="00D20555" w:rsidRDefault="00CB2E8A" w:rsidP="00143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</w:tcPr>
          <w:p w:rsidR="00CB2E8A" w:rsidRDefault="00E94216" w:rsidP="00E942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 млн. документов</w:t>
            </w:r>
          </w:p>
        </w:tc>
        <w:tc>
          <w:tcPr>
            <w:tcW w:w="1701" w:type="dxa"/>
          </w:tcPr>
          <w:p w:rsidR="00CB2E8A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E8A" w:rsidRPr="00456462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  <w:r w:rsidRPr="00456462">
              <w:rPr>
                <w:rFonts w:ascii="Times New Roman" w:hAnsi="Times New Roman"/>
                <w:sz w:val="20"/>
                <w:szCs w:val="20"/>
              </w:rPr>
              <w:t>309.600,00</w:t>
            </w:r>
          </w:p>
        </w:tc>
        <w:tc>
          <w:tcPr>
            <w:tcW w:w="1701" w:type="dxa"/>
          </w:tcPr>
          <w:p w:rsidR="00CB2E8A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A" w:rsidTr="00CB2E8A">
        <w:trPr>
          <w:trHeight w:val="1397"/>
        </w:trPr>
        <w:tc>
          <w:tcPr>
            <w:tcW w:w="675" w:type="dxa"/>
          </w:tcPr>
          <w:p w:rsidR="00CB2E8A" w:rsidRPr="009A7D21" w:rsidRDefault="00CB2E8A" w:rsidP="00AF6FE7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6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B2E8A" w:rsidRPr="003A0045" w:rsidRDefault="00CB2E8A" w:rsidP="003A0045">
            <w:pPr>
              <w:rPr>
                <w:rFonts w:ascii="Times New Roman" w:hAnsi="Times New Roman"/>
                <w:sz w:val="20"/>
                <w:szCs w:val="20"/>
              </w:rPr>
            </w:pPr>
            <w:r w:rsidRPr="003A0045">
              <w:rPr>
                <w:rFonts w:ascii="Times New Roman" w:hAnsi="Times New Roman"/>
              </w:rPr>
              <w:t>№ 145 от 17.11.2014</w:t>
            </w:r>
          </w:p>
        </w:tc>
        <w:tc>
          <w:tcPr>
            <w:tcW w:w="3827" w:type="dxa"/>
          </w:tcPr>
          <w:p w:rsidR="00CB2E8A" w:rsidRPr="002D3D5C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Договор № 1077/ПБ-Б</w:t>
            </w:r>
          </w:p>
        </w:tc>
        <w:tc>
          <w:tcPr>
            <w:tcW w:w="2127" w:type="dxa"/>
          </w:tcPr>
          <w:p w:rsidR="00CB2E8A" w:rsidRDefault="00CB2E8A" w:rsidP="0085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 w:rsidRPr="00561005">
              <w:rPr>
                <w:rFonts w:ascii="Times New Roman" w:hAnsi="Times New Roman"/>
              </w:rPr>
              <w:t>«Публичная Библиотека»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CB2E8A" w:rsidRPr="00401F19" w:rsidRDefault="00CB2E8A" w:rsidP="00401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</w:tcPr>
          <w:p w:rsidR="00CB2E8A" w:rsidRDefault="00E94216" w:rsidP="00E942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140 млн. документов</w:t>
            </w:r>
          </w:p>
        </w:tc>
        <w:tc>
          <w:tcPr>
            <w:tcW w:w="1701" w:type="dxa"/>
          </w:tcPr>
          <w:p w:rsidR="00CB2E8A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E8A" w:rsidRPr="00456462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  <w:r w:rsidRPr="00456462">
              <w:rPr>
                <w:rFonts w:ascii="Times New Roman" w:hAnsi="Times New Roman"/>
                <w:sz w:val="20"/>
                <w:szCs w:val="20"/>
              </w:rPr>
              <w:t>183.600,00</w:t>
            </w:r>
          </w:p>
        </w:tc>
        <w:tc>
          <w:tcPr>
            <w:tcW w:w="1701" w:type="dxa"/>
          </w:tcPr>
          <w:p w:rsidR="00CB2E8A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A" w:rsidTr="00CB2E8A">
        <w:trPr>
          <w:trHeight w:val="677"/>
        </w:trPr>
        <w:tc>
          <w:tcPr>
            <w:tcW w:w="675" w:type="dxa"/>
          </w:tcPr>
          <w:p w:rsidR="00CB2E8A" w:rsidRPr="009A7D21" w:rsidRDefault="00CB2E8A" w:rsidP="00AF6FE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6FE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CB2E8A" w:rsidRPr="003A0045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01.09.2014-</w:t>
            </w:r>
          </w:p>
        </w:tc>
        <w:tc>
          <w:tcPr>
            <w:tcW w:w="3827" w:type="dxa"/>
          </w:tcPr>
          <w:p w:rsidR="00CB2E8A" w:rsidRPr="00296C83" w:rsidRDefault="00CB2E8A" w:rsidP="007D6BB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6C83">
              <w:rPr>
                <w:rFonts w:ascii="Times New Roman" w:hAnsi="Times New Roman"/>
                <w:sz w:val="24"/>
                <w:szCs w:val="24"/>
              </w:rPr>
              <w:t>Банк данных ВИНИТИ</w:t>
            </w:r>
          </w:p>
          <w:p w:rsidR="00CB2E8A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2E8A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ВИНИТИ</w:t>
            </w:r>
          </w:p>
          <w:p w:rsidR="00CB2E8A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E8A" w:rsidRPr="00CB2E8A" w:rsidRDefault="00CB2E8A" w:rsidP="00CB2E8A">
            <w:pPr>
              <w:rPr>
                <w:rFonts w:ascii="Times New Roman" w:hAnsi="Times New Roman"/>
                <w:sz w:val="20"/>
                <w:szCs w:val="20"/>
              </w:rPr>
            </w:pPr>
            <w:r w:rsidRPr="00CB2E8A">
              <w:rPr>
                <w:rFonts w:ascii="Times New Roman" w:hAnsi="Times New Roman"/>
                <w:sz w:val="20"/>
                <w:szCs w:val="20"/>
              </w:rPr>
              <w:t>До исчерпания лимита денежных средств</w:t>
            </w:r>
          </w:p>
        </w:tc>
        <w:tc>
          <w:tcPr>
            <w:tcW w:w="1984" w:type="dxa"/>
          </w:tcPr>
          <w:p w:rsidR="00CB2E8A" w:rsidRPr="00456462" w:rsidRDefault="00E94216" w:rsidP="00E942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млн. документов</w:t>
            </w:r>
          </w:p>
        </w:tc>
        <w:tc>
          <w:tcPr>
            <w:tcW w:w="1701" w:type="dxa"/>
          </w:tcPr>
          <w:p w:rsidR="00CB2E8A" w:rsidRPr="00456462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E8A" w:rsidRPr="00456462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A" w:rsidTr="00CB2E8A">
        <w:trPr>
          <w:trHeight w:val="845"/>
        </w:trPr>
        <w:tc>
          <w:tcPr>
            <w:tcW w:w="675" w:type="dxa"/>
          </w:tcPr>
          <w:p w:rsidR="00CB2E8A" w:rsidRDefault="00CB2E8A" w:rsidP="00AF6FE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B2E8A" w:rsidRPr="003A0045" w:rsidRDefault="00CB2E8A" w:rsidP="003A0045">
            <w:pPr>
              <w:rPr>
                <w:rFonts w:ascii="Times New Roman" w:hAnsi="Times New Roman"/>
                <w:sz w:val="20"/>
              </w:rPr>
            </w:pPr>
            <w:r w:rsidRPr="003A0045">
              <w:rPr>
                <w:rFonts w:ascii="Times New Roman" w:hAnsi="Times New Roman"/>
              </w:rPr>
              <w:t xml:space="preserve">№  </w:t>
            </w:r>
            <w:r>
              <w:rPr>
                <w:rFonts w:ascii="Times New Roman" w:hAnsi="Times New Roman"/>
              </w:rPr>
              <w:t>095/04/0102 от 02.03.2015</w:t>
            </w:r>
          </w:p>
        </w:tc>
        <w:tc>
          <w:tcPr>
            <w:tcW w:w="3827" w:type="dxa"/>
          </w:tcPr>
          <w:p w:rsidR="00CB2E8A" w:rsidRPr="00BD1D1A" w:rsidRDefault="00CB2E8A" w:rsidP="007D6BB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1D1A">
              <w:rPr>
                <w:rFonts w:ascii="Times New Roman" w:hAnsi="Times New Roman"/>
                <w:sz w:val="24"/>
                <w:szCs w:val="24"/>
              </w:rPr>
              <w:t>Электронная база диссертаций</w:t>
            </w:r>
            <w:proofErr w:type="gramStart"/>
            <w:r w:rsidRPr="00BD1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 № 095/04/00646 от 23.01.2013 г.</w:t>
            </w:r>
          </w:p>
        </w:tc>
        <w:tc>
          <w:tcPr>
            <w:tcW w:w="2127" w:type="dxa"/>
          </w:tcPr>
          <w:p w:rsidR="00CB2E8A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«РГБ»</w:t>
            </w:r>
          </w:p>
          <w:p w:rsidR="00CB2E8A" w:rsidRPr="002C155C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E8A" w:rsidRDefault="00CB2E8A" w:rsidP="00BB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20.04.2016</w:t>
            </w:r>
          </w:p>
        </w:tc>
        <w:tc>
          <w:tcPr>
            <w:tcW w:w="1984" w:type="dxa"/>
          </w:tcPr>
          <w:p w:rsidR="00CB2E8A" w:rsidRPr="00456462" w:rsidRDefault="00E94216" w:rsidP="00E942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700 тыс. документов</w:t>
            </w:r>
          </w:p>
        </w:tc>
        <w:tc>
          <w:tcPr>
            <w:tcW w:w="1701" w:type="dxa"/>
          </w:tcPr>
          <w:p w:rsidR="00CB2E8A" w:rsidRPr="00456462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  <w:r w:rsidRPr="00456462">
              <w:rPr>
                <w:rFonts w:ascii="Times New Roman" w:hAnsi="Times New Roman"/>
                <w:sz w:val="20"/>
                <w:szCs w:val="20"/>
              </w:rPr>
              <w:t>99.710</w:t>
            </w:r>
          </w:p>
        </w:tc>
        <w:tc>
          <w:tcPr>
            <w:tcW w:w="1701" w:type="dxa"/>
          </w:tcPr>
          <w:p w:rsidR="00CB2E8A" w:rsidRPr="00456462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A" w:rsidTr="00CB2E8A">
        <w:trPr>
          <w:trHeight w:val="843"/>
        </w:trPr>
        <w:tc>
          <w:tcPr>
            <w:tcW w:w="675" w:type="dxa"/>
          </w:tcPr>
          <w:p w:rsidR="00CB2E8A" w:rsidRDefault="00CB2E8A" w:rsidP="00AF6FE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B2E8A" w:rsidRPr="003A0045" w:rsidRDefault="00CB2E8A" w:rsidP="007D6BBF">
            <w:pPr>
              <w:rPr>
                <w:rFonts w:ascii="Times New Roman" w:hAnsi="Times New Roman"/>
                <w:sz w:val="20"/>
              </w:rPr>
            </w:pPr>
            <w:r w:rsidRPr="003A0045">
              <w:rPr>
                <w:rFonts w:ascii="Times New Roman" w:hAnsi="Times New Roman"/>
              </w:rPr>
              <w:t>№ 897 от 14.11.2014</w:t>
            </w:r>
          </w:p>
        </w:tc>
        <w:tc>
          <w:tcPr>
            <w:tcW w:w="3827" w:type="dxa"/>
          </w:tcPr>
          <w:p w:rsidR="00CB2E8A" w:rsidRPr="00BD1D1A" w:rsidRDefault="00CB2E8A" w:rsidP="007D6BB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F19">
              <w:rPr>
                <w:rFonts w:ascii="Times New Roman" w:hAnsi="Times New Roman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2127" w:type="dxa"/>
          </w:tcPr>
          <w:p w:rsidR="00CB2E8A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 w:rsidRPr="0057772C">
              <w:rPr>
                <w:rFonts w:ascii="Times New Roman" w:hAnsi="Times New Roman"/>
                <w:sz w:val="24"/>
                <w:szCs w:val="24"/>
              </w:rPr>
              <w:t xml:space="preserve">ООО «Ай Пи Эр </w:t>
            </w:r>
            <w:proofErr w:type="spellStart"/>
            <w:r w:rsidRPr="0057772C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577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B2E8A" w:rsidRPr="004B1F4F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</w:tcPr>
          <w:p w:rsidR="00CB2E8A" w:rsidRPr="00E94216" w:rsidRDefault="00E94216" w:rsidP="00E942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6375</w:t>
            </w:r>
          </w:p>
        </w:tc>
        <w:tc>
          <w:tcPr>
            <w:tcW w:w="1701" w:type="dxa"/>
          </w:tcPr>
          <w:p w:rsidR="00CB2E8A" w:rsidRPr="00E94216" w:rsidRDefault="00CB2E8A" w:rsidP="00456462">
            <w:pPr>
              <w:rPr>
                <w:rFonts w:ascii="Times New Roman" w:hAnsi="Times New Roman"/>
                <w:sz w:val="20"/>
                <w:szCs w:val="20"/>
              </w:rPr>
            </w:pPr>
            <w:r w:rsidRPr="00E94216">
              <w:rPr>
                <w:rFonts w:ascii="Times New Roman" w:hAnsi="Times New Roman"/>
                <w:sz w:val="20"/>
                <w:szCs w:val="20"/>
              </w:rPr>
              <w:t>117000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9421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CB2E8A" w:rsidRPr="00E94216" w:rsidRDefault="00CB2E8A" w:rsidP="004564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A" w:rsidTr="00CB2E8A">
        <w:trPr>
          <w:trHeight w:val="848"/>
        </w:trPr>
        <w:tc>
          <w:tcPr>
            <w:tcW w:w="675" w:type="dxa"/>
          </w:tcPr>
          <w:p w:rsidR="00CB2E8A" w:rsidRDefault="00CB2E8A" w:rsidP="00AF6F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2E8A" w:rsidRPr="003A0045" w:rsidRDefault="00CB2E8A" w:rsidP="003A0045">
            <w:pPr>
              <w:rPr>
                <w:rFonts w:ascii="Times New Roman" w:hAnsi="Times New Roman"/>
                <w:sz w:val="20"/>
              </w:rPr>
            </w:pPr>
            <w:r w:rsidRPr="003A0045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77 от 01.04.2015</w:t>
            </w:r>
          </w:p>
        </w:tc>
        <w:tc>
          <w:tcPr>
            <w:tcW w:w="3827" w:type="dxa"/>
          </w:tcPr>
          <w:p w:rsidR="00CB2E8A" w:rsidRPr="002C155C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 w:rsidRPr="00401F19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401F19">
              <w:rPr>
                <w:rFonts w:ascii="Times New Roman" w:hAnsi="Times New Roman"/>
                <w:sz w:val="24"/>
                <w:szCs w:val="24"/>
              </w:rPr>
              <w:t>ЛитРесс</w:t>
            </w:r>
            <w:proofErr w:type="spellEnd"/>
            <w:r w:rsidRPr="00401F1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CB2E8A" w:rsidRPr="003C597C" w:rsidRDefault="00CB2E8A" w:rsidP="00D307F2">
            <w:pPr>
              <w:rPr>
                <w:sz w:val="20"/>
                <w:szCs w:val="20"/>
              </w:rPr>
            </w:pPr>
            <w:r w:rsidRPr="005777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7772C"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spellEnd"/>
            <w:r w:rsidRPr="00577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B2E8A" w:rsidRPr="00CB2E8A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  <w:r w:rsidRPr="00CB2E8A">
              <w:rPr>
                <w:rFonts w:ascii="Times New Roman" w:hAnsi="Times New Roman"/>
                <w:sz w:val="20"/>
                <w:szCs w:val="20"/>
              </w:rPr>
              <w:t>До исчерпания лимита денежных средств</w:t>
            </w:r>
          </w:p>
        </w:tc>
        <w:tc>
          <w:tcPr>
            <w:tcW w:w="1984" w:type="dxa"/>
          </w:tcPr>
          <w:p w:rsidR="00CB2E8A" w:rsidRPr="00D307F2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E8A" w:rsidRPr="00D307F2" w:rsidRDefault="00CB2E8A" w:rsidP="00CB2E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307F2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CB2E8A" w:rsidRPr="00D307F2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A" w:rsidTr="00CB2E8A">
        <w:trPr>
          <w:trHeight w:val="848"/>
        </w:trPr>
        <w:tc>
          <w:tcPr>
            <w:tcW w:w="675" w:type="dxa"/>
          </w:tcPr>
          <w:p w:rsidR="00CB2E8A" w:rsidRDefault="00CB2E8A" w:rsidP="00AF6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B2E8A" w:rsidRPr="003A0045" w:rsidRDefault="00CB2E8A" w:rsidP="003A0045">
            <w:pPr>
              <w:rPr>
                <w:rFonts w:ascii="Times New Roman" w:hAnsi="Times New Roman"/>
                <w:sz w:val="20"/>
              </w:rPr>
            </w:pPr>
            <w:r w:rsidRPr="003A0045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№141 от 17.11.2014</w:t>
            </w:r>
          </w:p>
        </w:tc>
        <w:tc>
          <w:tcPr>
            <w:tcW w:w="3827" w:type="dxa"/>
          </w:tcPr>
          <w:p w:rsidR="00CB2E8A" w:rsidRPr="0057772C" w:rsidRDefault="00CB2E8A" w:rsidP="003916FC">
            <w:pPr>
              <w:spacing w:line="48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7772C">
              <w:rPr>
                <w:rFonts w:ascii="Times New Roman" w:hAnsi="Times New Roman"/>
                <w:sz w:val="24"/>
                <w:szCs w:val="24"/>
              </w:rPr>
              <w:t>БД «</w:t>
            </w:r>
            <w:r w:rsidRPr="0057772C">
              <w:rPr>
                <w:rFonts w:ascii="Times New Roman" w:hAnsi="Times New Roman"/>
                <w:sz w:val="24"/>
                <w:szCs w:val="24"/>
                <w:lang w:val="en-US"/>
              </w:rPr>
              <w:t>Znanium.com</w:t>
            </w:r>
            <w:r w:rsidRPr="00577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B2E8A" w:rsidRPr="0057772C" w:rsidRDefault="00CB2E8A" w:rsidP="003916FC">
            <w:pPr>
              <w:rPr>
                <w:rFonts w:ascii="Times New Roman" w:hAnsi="Times New Roman"/>
                <w:sz w:val="24"/>
                <w:szCs w:val="24"/>
              </w:rPr>
            </w:pPr>
            <w:r w:rsidRPr="005777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7772C">
              <w:rPr>
                <w:rFonts w:ascii="Times New Roman" w:hAnsi="Times New Roman"/>
                <w:sz w:val="24"/>
                <w:szCs w:val="24"/>
              </w:rPr>
              <w:t>Инфра-М</w:t>
            </w:r>
            <w:proofErr w:type="spellEnd"/>
            <w:r w:rsidRPr="00577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B2E8A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</w:tcPr>
          <w:p w:rsidR="00CB2E8A" w:rsidRPr="00D307F2" w:rsidRDefault="00E94216" w:rsidP="00E942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6989</w:t>
            </w:r>
          </w:p>
        </w:tc>
        <w:tc>
          <w:tcPr>
            <w:tcW w:w="1701" w:type="dxa"/>
          </w:tcPr>
          <w:p w:rsidR="00CB2E8A" w:rsidRPr="00D307F2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701" w:type="dxa"/>
          </w:tcPr>
          <w:p w:rsidR="00CB2E8A" w:rsidRPr="00D307F2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A" w:rsidTr="00CB2E8A">
        <w:trPr>
          <w:trHeight w:val="848"/>
        </w:trPr>
        <w:tc>
          <w:tcPr>
            <w:tcW w:w="675" w:type="dxa"/>
          </w:tcPr>
          <w:p w:rsidR="00CB2E8A" w:rsidRDefault="00CB2E8A" w:rsidP="00AF6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B2E8A" w:rsidRPr="003A0045" w:rsidRDefault="00CB2E8A" w:rsidP="003A0045">
            <w:pPr>
              <w:rPr>
                <w:rFonts w:ascii="Times New Roman" w:hAnsi="Times New Roman"/>
                <w:sz w:val="20"/>
              </w:rPr>
            </w:pPr>
            <w:r w:rsidRPr="003A0045">
              <w:rPr>
                <w:rFonts w:ascii="Times New Roman" w:hAnsi="Times New Roman"/>
              </w:rPr>
              <w:t>№ 142 от 17.11.2014</w:t>
            </w:r>
          </w:p>
        </w:tc>
        <w:tc>
          <w:tcPr>
            <w:tcW w:w="3827" w:type="dxa"/>
          </w:tcPr>
          <w:p w:rsidR="00CB2E8A" w:rsidRPr="0057772C" w:rsidRDefault="00CB2E8A" w:rsidP="00BB2896">
            <w:pPr>
              <w:spacing w:line="48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7772C">
              <w:rPr>
                <w:rFonts w:ascii="Times New Roman" w:hAnsi="Times New Roman"/>
                <w:sz w:val="24"/>
                <w:szCs w:val="24"/>
              </w:rPr>
              <w:t xml:space="preserve">ЭБС «Университетская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57772C">
              <w:rPr>
                <w:rFonts w:ascii="Times New Roman" w:hAnsi="Times New Roman"/>
                <w:sz w:val="24"/>
                <w:szCs w:val="24"/>
              </w:rPr>
              <w:t xml:space="preserve">иблиотека </w:t>
            </w:r>
            <w:r w:rsidRPr="0057772C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577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B2E8A" w:rsidRPr="0057772C" w:rsidRDefault="00CB2E8A" w:rsidP="003916FC">
            <w:pPr>
              <w:rPr>
                <w:rFonts w:ascii="Times New Roman" w:hAnsi="Times New Roman"/>
                <w:sz w:val="24"/>
                <w:szCs w:val="24"/>
              </w:rPr>
            </w:pPr>
            <w:r w:rsidRPr="005777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7772C">
              <w:rPr>
                <w:rFonts w:ascii="Times New Roman" w:hAnsi="Times New Roman"/>
                <w:sz w:val="24"/>
                <w:szCs w:val="24"/>
              </w:rPr>
              <w:t>Директ-Медиа</w:t>
            </w:r>
            <w:proofErr w:type="spellEnd"/>
            <w:r w:rsidRPr="00577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B2E8A" w:rsidRDefault="00CB2E8A" w:rsidP="007D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</w:tcPr>
          <w:p w:rsidR="00CB2E8A" w:rsidRPr="00D307F2" w:rsidRDefault="00E94216" w:rsidP="00E942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76188</w:t>
            </w:r>
          </w:p>
        </w:tc>
        <w:tc>
          <w:tcPr>
            <w:tcW w:w="1701" w:type="dxa"/>
          </w:tcPr>
          <w:p w:rsidR="00CB2E8A" w:rsidRPr="00D307F2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  <w:tc>
          <w:tcPr>
            <w:tcW w:w="1701" w:type="dxa"/>
          </w:tcPr>
          <w:p w:rsidR="00CB2E8A" w:rsidRPr="00D307F2" w:rsidRDefault="00CB2E8A" w:rsidP="007D6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14EB" w:rsidRDefault="002214EB"/>
    <w:sectPr w:rsidR="002214EB" w:rsidSect="00ED0A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D1B"/>
    <w:rsid w:val="001432FF"/>
    <w:rsid w:val="00202D1B"/>
    <w:rsid w:val="002214EB"/>
    <w:rsid w:val="0028237D"/>
    <w:rsid w:val="003A0045"/>
    <w:rsid w:val="003C597C"/>
    <w:rsid w:val="00401F19"/>
    <w:rsid w:val="00456462"/>
    <w:rsid w:val="004B1F4F"/>
    <w:rsid w:val="005602B3"/>
    <w:rsid w:val="006C1959"/>
    <w:rsid w:val="00745566"/>
    <w:rsid w:val="007E34EE"/>
    <w:rsid w:val="008364E4"/>
    <w:rsid w:val="00856BC2"/>
    <w:rsid w:val="00861C7C"/>
    <w:rsid w:val="00993F7E"/>
    <w:rsid w:val="009A7D21"/>
    <w:rsid w:val="00A20A1B"/>
    <w:rsid w:val="00A71D9F"/>
    <w:rsid w:val="00AE121C"/>
    <w:rsid w:val="00AF184A"/>
    <w:rsid w:val="00AF6FE7"/>
    <w:rsid w:val="00B15BF8"/>
    <w:rsid w:val="00BB2896"/>
    <w:rsid w:val="00CB2E8A"/>
    <w:rsid w:val="00D20555"/>
    <w:rsid w:val="00D307F2"/>
    <w:rsid w:val="00D934CC"/>
    <w:rsid w:val="00DA07D2"/>
    <w:rsid w:val="00E94216"/>
    <w:rsid w:val="00EA4FB4"/>
    <w:rsid w:val="00ED0A26"/>
    <w:rsid w:val="00ED7E4A"/>
    <w:rsid w:val="00F30ECB"/>
    <w:rsid w:val="00F64747"/>
    <w:rsid w:val="00FA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D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2D1B"/>
    <w:pPr>
      <w:ind w:left="720"/>
      <w:contextualSpacing/>
    </w:pPr>
  </w:style>
  <w:style w:type="character" w:styleId="a5">
    <w:name w:val="Hyperlink"/>
    <w:basedOn w:val="a0"/>
    <w:uiPriority w:val="99"/>
    <w:rsid w:val="00202D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070C-2D69-40F6-854B-192EC750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user128</dc:creator>
  <cp:lastModifiedBy>user128</cp:lastModifiedBy>
  <cp:revision>19</cp:revision>
  <cp:lastPrinted>2015-12-21T03:53:00Z</cp:lastPrinted>
  <dcterms:created xsi:type="dcterms:W3CDTF">2015-10-07T08:55:00Z</dcterms:created>
  <dcterms:modified xsi:type="dcterms:W3CDTF">2015-12-21T04:42:00Z</dcterms:modified>
</cp:coreProperties>
</file>